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Pr="00C81A6E" w:rsidRDefault="003C0290" w:rsidP="00C81A6E">
      <w:pPr>
        <w:pStyle w:val="a3"/>
        <w:tabs>
          <w:tab w:val="left" w:pos="426"/>
        </w:tabs>
        <w:ind w:right="114" w:firstLine="360"/>
        <w:rPr>
          <w:sz w:val="24"/>
        </w:rPr>
      </w:pPr>
      <w:r w:rsidRPr="00C81A6E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2870C2">
        <w:rPr>
          <w:sz w:val="24"/>
        </w:rPr>
        <w:t>05</w:t>
      </w:r>
      <w:r w:rsidRPr="00C81A6E">
        <w:rPr>
          <w:sz w:val="24"/>
        </w:rPr>
        <w:t xml:space="preserve">» </w:t>
      </w:r>
      <w:r w:rsidR="002870C2">
        <w:rPr>
          <w:sz w:val="24"/>
        </w:rPr>
        <w:t>декабря</w:t>
      </w:r>
      <w:r w:rsidRPr="00C81A6E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 w:rsidR="00C81A6E" w:rsidRPr="00C81A6E">
        <w:rPr>
          <w:sz w:val="24"/>
        </w:rPr>
        <w:t xml:space="preserve"> 1500 квадратных метров из земель населенных пунктов, с кадастровым номером 76:17:202101:339, расположенного  по адресу: 150517, Российская Федерация, Ярославская область, Ярославский район, Некрасовское сельское поселение, </w:t>
      </w:r>
      <w:r w:rsidR="00C81A6E">
        <w:rPr>
          <w:sz w:val="24"/>
        </w:rPr>
        <w:t xml:space="preserve">                           </w:t>
      </w:r>
      <w:r w:rsidR="00C81A6E" w:rsidRPr="00C81A6E">
        <w:rPr>
          <w:sz w:val="24"/>
        </w:rPr>
        <w:t xml:space="preserve">дер. </w:t>
      </w:r>
      <w:proofErr w:type="spellStart"/>
      <w:r w:rsidR="00C81A6E" w:rsidRPr="00C81A6E">
        <w:rPr>
          <w:sz w:val="24"/>
        </w:rPr>
        <w:t>Шоломово</w:t>
      </w:r>
      <w:proofErr w:type="spellEnd"/>
      <w:r w:rsidR="00C81A6E" w:rsidRPr="00C81A6E">
        <w:rPr>
          <w:sz w:val="24"/>
        </w:rPr>
        <w:t xml:space="preserve">, </w:t>
      </w:r>
      <w:proofErr w:type="spellStart"/>
      <w:r w:rsidR="00C81A6E" w:rsidRPr="00C81A6E">
        <w:rPr>
          <w:sz w:val="24"/>
        </w:rPr>
        <w:t>з</w:t>
      </w:r>
      <w:proofErr w:type="spellEnd"/>
      <w:r w:rsidR="00C81A6E" w:rsidRPr="00C81A6E">
        <w:rPr>
          <w:sz w:val="24"/>
        </w:rPr>
        <w:t>/у 34, с разрешенным использованием: для ведения личного подсобного хозяйства (приусадебный земельный участок)</w:t>
      </w:r>
      <w:r w:rsidR="00D64338" w:rsidRPr="00C81A6E">
        <w:rPr>
          <w:sz w:val="24"/>
        </w:rPr>
        <w:t>, признается несостоявшимся в связи</w:t>
      </w:r>
      <w:r w:rsidR="00C81A6E">
        <w:rPr>
          <w:sz w:val="24"/>
        </w:rPr>
        <w:t xml:space="preserve">                      </w:t>
      </w:r>
      <w:r w:rsidR="00D64338" w:rsidRPr="00C81A6E">
        <w:rPr>
          <w:sz w:val="24"/>
        </w:rPr>
        <w:t xml:space="preserve"> с отсутствием заявок для участия в аукционе.    </w:t>
      </w:r>
    </w:p>
    <w:p w:rsidR="00C81A6E" w:rsidRDefault="00C81A6E" w:rsidP="00C81A6E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D64338" w:rsidRPr="006D02EB" w:rsidRDefault="00D64338" w:rsidP="009978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64338" w:rsidRDefault="00D64338" w:rsidP="0099784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3F7DB5" w:rsidRDefault="003F7DB5" w:rsidP="003F7DB5">
      <w:pPr>
        <w:pStyle w:val="a3"/>
        <w:tabs>
          <w:tab w:val="left" w:pos="426"/>
        </w:tabs>
        <w:ind w:right="114" w:firstLine="360"/>
        <w:rPr>
          <w:sz w:val="24"/>
        </w:rPr>
      </w:pPr>
      <w:r w:rsidRPr="003F7DB5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="002870C2" w:rsidRPr="00C81A6E">
        <w:rPr>
          <w:sz w:val="24"/>
        </w:rPr>
        <w:t>«</w:t>
      </w:r>
      <w:r w:rsidR="002870C2">
        <w:rPr>
          <w:sz w:val="24"/>
        </w:rPr>
        <w:t>05</w:t>
      </w:r>
      <w:r w:rsidR="002870C2" w:rsidRPr="00C81A6E">
        <w:rPr>
          <w:sz w:val="24"/>
        </w:rPr>
        <w:t xml:space="preserve">» </w:t>
      </w:r>
      <w:r w:rsidR="002870C2">
        <w:rPr>
          <w:sz w:val="24"/>
        </w:rPr>
        <w:t>декабря</w:t>
      </w:r>
      <w:r w:rsidR="002870C2" w:rsidRPr="00C81A6E">
        <w:rPr>
          <w:sz w:val="24"/>
        </w:rPr>
        <w:t xml:space="preserve"> 2022 года</w:t>
      </w:r>
      <w:r w:rsidRPr="003F7DB5">
        <w:rPr>
          <w:sz w:val="24"/>
        </w:rPr>
        <w:t xml:space="preserve">, открытый по </w:t>
      </w:r>
      <w:r w:rsidR="002870C2">
        <w:rPr>
          <w:sz w:val="24"/>
        </w:rPr>
        <w:t xml:space="preserve">составу участников и </w:t>
      </w:r>
      <w:r w:rsidRPr="003F7DB5">
        <w:rPr>
          <w:sz w:val="24"/>
        </w:rPr>
        <w:t xml:space="preserve">форме подачи предложений о размере ежегодной арендной платы, на право заключения договора аренды земельного участка площадью 4000 квадратных метров  из земель населенных пунктов, с кадастровым номером 76:17:201101:2265, расположенного по адресу: 150517, Российская Федерация, Ярославская область, Ярославский район, Некрасовское сельское поселение, пос. Михайловский, ул. Юбилейная, </w:t>
      </w:r>
      <w:proofErr w:type="spellStart"/>
      <w:r w:rsidRPr="003F7DB5">
        <w:rPr>
          <w:sz w:val="24"/>
        </w:rPr>
        <w:t>з.у</w:t>
      </w:r>
      <w:proofErr w:type="spellEnd"/>
      <w:r w:rsidRPr="003F7DB5">
        <w:rPr>
          <w:sz w:val="24"/>
        </w:rPr>
        <w:t xml:space="preserve">. 7, с разрешенным использованием: </w:t>
      </w:r>
      <w:proofErr w:type="spellStart"/>
      <w:r w:rsidRPr="003F7DB5">
        <w:rPr>
          <w:sz w:val="24"/>
        </w:rPr>
        <w:t>среднеэтажная</w:t>
      </w:r>
      <w:proofErr w:type="spellEnd"/>
      <w:r w:rsidRPr="003F7DB5">
        <w:rPr>
          <w:sz w:val="24"/>
        </w:rPr>
        <w:t xml:space="preserve"> жилая застройка, с ограничением: расположен в охранной зоне тепловых сетей </w:t>
      </w:r>
      <w:r>
        <w:rPr>
          <w:sz w:val="24"/>
        </w:rPr>
        <w:t xml:space="preserve"> </w:t>
      </w:r>
      <w:r w:rsidRPr="003F7DB5">
        <w:rPr>
          <w:sz w:val="24"/>
        </w:rPr>
        <w:t>на площади  46 кв.м., признается несостоявшимся в связи</w:t>
      </w:r>
      <w:r>
        <w:rPr>
          <w:sz w:val="24"/>
        </w:rPr>
        <w:t xml:space="preserve"> </w:t>
      </w:r>
      <w:r w:rsidRPr="003F7DB5">
        <w:rPr>
          <w:sz w:val="24"/>
        </w:rPr>
        <w:t xml:space="preserve">с отсутствием заявок для участия в аукционе.    </w:t>
      </w:r>
    </w:p>
    <w:p w:rsidR="003F7DB5" w:rsidRDefault="003F7DB5" w:rsidP="003F7DB5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3F7DB5" w:rsidRPr="006D02EB" w:rsidRDefault="003F7DB5" w:rsidP="003F7DB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3F7DB5" w:rsidRPr="006D02EB" w:rsidRDefault="003F7DB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characterSpacingControl w:val="doNotCompress"/>
  <w:compat/>
  <w:rsids>
    <w:rsidRoot w:val="00BC0AEE"/>
    <w:rsid w:val="00147571"/>
    <w:rsid w:val="0021125D"/>
    <w:rsid w:val="00237E86"/>
    <w:rsid w:val="002870C2"/>
    <w:rsid w:val="00345002"/>
    <w:rsid w:val="003C0290"/>
    <w:rsid w:val="003E0936"/>
    <w:rsid w:val="003F7DB5"/>
    <w:rsid w:val="004035CF"/>
    <w:rsid w:val="00471D67"/>
    <w:rsid w:val="004B6512"/>
    <w:rsid w:val="004F0C59"/>
    <w:rsid w:val="00503C21"/>
    <w:rsid w:val="00545D72"/>
    <w:rsid w:val="005D2999"/>
    <w:rsid w:val="006769AE"/>
    <w:rsid w:val="006F52D1"/>
    <w:rsid w:val="0079042A"/>
    <w:rsid w:val="007B7B85"/>
    <w:rsid w:val="007F7DF8"/>
    <w:rsid w:val="0096339C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3631B"/>
    <w:rsid w:val="00C81A6E"/>
    <w:rsid w:val="00CD1790"/>
    <w:rsid w:val="00CE5960"/>
    <w:rsid w:val="00D276A5"/>
    <w:rsid w:val="00D64338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3</cp:revision>
  <cp:lastPrinted>2022-12-02T12:17:00Z</cp:lastPrinted>
  <dcterms:created xsi:type="dcterms:W3CDTF">2022-11-02T09:34:00Z</dcterms:created>
  <dcterms:modified xsi:type="dcterms:W3CDTF">2022-12-02T12:17:00Z</dcterms:modified>
</cp:coreProperties>
</file>